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4" w:rsidRPr="00FC2C94" w:rsidRDefault="00FC2C94" w:rsidP="00FC2C94">
      <w:pPr>
        <w:rPr>
          <w:b/>
          <w:sz w:val="32"/>
          <w:szCs w:val="32"/>
        </w:rPr>
      </w:pPr>
      <w:r w:rsidRPr="00FC2C94">
        <w:rPr>
          <w:b/>
          <w:sz w:val="32"/>
          <w:szCs w:val="32"/>
        </w:rPr>
        <w:t>BITSAT 2017 Exam Pattern</w:t>
      </w:r>
    </w:p>
    <w:p w:rsidR="00FC2C94" w:rsidRPr="00FC2C94" w:rsidRDefault="00A561E7" w:rsidP="00FC2C94">
      <w:r w:rsidRPr="00A561E7">
        <w:t xml:space="preserve">This BIT Science Aptitude Test </w:t>
      </w:r>
      <w:r w:rsidR="00FC2C94" w:rsidRPr="00A561E7">
        <w:t xml:space="preserve">will be conducted </w:t>
      </w:r>
      <w:r w:rsidRPr="00A561E7">
        <w:t xml:space="preserve">via </w:t>
      </w:r>
      <w:r w:rsidR="00FC2C94" w:rsidRPr="00A561E7">
        <w:t>online</w:t>
      </w:r>
      <w:r w:rsidR="00FC2C94" w:rsidRPr="00FC2C94">
        <w:t xml:space="preserve"> mode. The Candidates who are going to appear in the BITSAT 2017 firstly check their Exam Pattern 2017 from the official website. We are providing all details of the BTSAT Exam Pattern 2017 which are mention below:-</w:t>
      </w:r>
    </w:p>
    <w:tbl>
      <w:tblPr>
        <w:tblStyle w:val="TableGrid"/>
        <w:tblW w:w="10440" w:type="dxa"/>
        <w:tblLook w:val="04A0"/>
      </w:tblPr>
      <w:tblGrid>
        <w:gridCol w:w="3480"/>
        <w:gridCol w:w="3480"/>
        <w:gridCol w:w="3480"/>
      </w:tblGrid>
      <w:tr w:rsidR="00FC2C94" w:rsidRPr="00FC2C94" w:rsidTr="00FC2C94">
        <w:tc>
          <w:tcPr>
            <w:tcW w:w="3195" w:type="dxa"/>
            <w:hideMark/>
          </w:tcPr>
          <w:p w:rsidR="00FC2C94" w:rsidRPr="00FC2C94" w:rsidRDefault="00FC2C94" w:rsidP="00FC2C94">
            <w:pPr>
              <w:rPr>
                <w:b/>
                <w:highlight w:val="yellow"/>
              </w:rPr>
            </w:pPr>
            <w:r w:rsidRPr="00FC2C94">
              <w:rPr>
                <w:b/>
                <w:highlight w:val="yellow"/>
              </w:rPr>
              <w:t>Sections</w:t>
            </w:r>
          </w:p>
        </w:tc>
        <w:tc>
          <w:tcPr>
            <w:tcW w:w="3195" w:type="dxa"/>
            <w:hideMark/>
          </w:tcPr>
          <w:p w:rsidR="00FC2C94" w:rsidRPr="00FC2C94" w:rsidRDefault="00FC2C94" w:rsidP="00FC2C94">
            <w:pPr>
              <w:rPr>
                <w:b/>
                <w:highlight w:val="yellow"/>
              </w:rPr>
            </w:pPr>
            <w:r w:rsidRPr="00FC2C94">
              <w:rPr>
                <w:b/>
                <w:highlight w:val="yellow"/>
              </w:rPr>
              <w:t>Name of Subjects</w:t>
            </w:r>
          </w:p>
        </w:tc>
        <w:tc>
          <w:tcPr>
            <w:tcW w:w="3195" w:type="dxa"/>
            <w:hideMark/>
          </w:tcPr>
          <w:p w:rsidR="00FC2C94" w:rsidRPr="00FC2C94" w:rsidRDefault="00FC2C94" w:rsidP="00FC2C94">
            <w:pPr>
              <w:rPr>
                <w:b/>
              </w:rPr>
            </w:pPr>
            <w:r w:rsidRPr="00FC2C94">
              <w:rPr>
                <w:b/>
                <w:highlight w:val="yellow"/>
              </w:rPr>
              <w:t>Total no. of Questions</w:t>
            </w:r>
          </w:p>
        </w:tc>
      </w:tr>
      <w:tr w:rsidR="00FC2C94" w:rsidRPr="00FC2C94" w:rsidTr="00FC2C94">
        <w:tc>
          <w:tcPr>
            <w:tcW w:w="3195" w:type="dxa"/>
            <w:hideMark/>
          </w:tcPr>
          <w:p w:rsidR="00FC2C94" w:rsidRPr="00FC2C94" w:rsidRDefault="00FC2C94" w:rsidP="00FC2C94">
            <w:r w:rsidRPr="00FC2C94">
              <w:t>1st</w:t>
            </w:r>
          </w:p>
        </w:tc>
        <w:tc>
          <w:tcPr>
            <w:tcW w:w="3195" w:type="dxa"/>
            <w:hideMark/>
          </w:tcPr>
          <w:p w:rsidR="00FC2C94" w:rsidRPr="00FC2C94" w:rsidRDefault="00FC2C94" w:rsidP="00FC2C94">
            <w:r w:rsidRPr="00FC2C94">
              <w:t>Physics</w:t>
            </w:r>
          </w:p>
        </w:tc>
        <w:tc>
          <w:tcPr>
            <w:tcW w:w="3195" w:type="dxa"/>
            <w:hideMark/>
          </w:tcPr>
          <w:p w:rsidR="00FC2C94" w:rsidRPr="00FC2C94" w:rsidRDefault="00FC2C94" w:rsidP="00FC2C94">
            <w:r w:rsidRPr="00FC2C94">
              <w:t>40</w:t>
            </w:r>
          </w:p>
        </w:tc>
      </w:tr>
      <w:tr w:rsidR="00FC2C94" w:rsidRPr="00FC2C94" w:rsidTr="00FC2C94">
        <w:tc>
          <w:tcPr>
            <w:tcW w:w="3195" w:type="dxa"/>
            <w:hideMark/>
          </w:tcPr>
          <w:p w:rsidR="00FC2C94" w:rsidRPr="00FC2C94" w:rsidRDefault="00FC2C94" w:rsidP="00FC2C94">
            <w:r w:rsidRPr="00FC2C94">
              <w:t>2nd</w:t>
            </w:r>
          </w:p>
        </w:tc>
        <w:tc>
          <w:tcPr>
            <w:tcW w:w="3195" w:type="dxa"/>
            <w:hideMark/>
          </w:tcPr>
          <w:p w:rsidR="00FC2C94" w:rsidRPr="00FC2C94" w:rsidRDefault="00FC2C94" w:rsidP="00FC2C94">
            <w:r w:rsidRPr="00FC2C94">
              <w:t>Chemistry</w:t>
            </w:r>
          </w:p>
        </w:tc>
        <w:tc>
          <w:tcPr>
            <w:tcW w:w="3195" w:type="dxa"/>
            <w:hideMark/>
          </w:tcPr>
          <w:p w:rsidR="00FC2C94" w:rsidRPr="00FC2C94" w:rsidRDefault="00FC2C94" w:rsidP="00FC2C94">
            <w:r w:rsidRPr="00FC2C94">
              <w:t>40</w:t>
            </w:r>
          </w:p>
        </w:tc>
      </w:tr>
      <w:tr w:rsidR="00FC2C94" w:rsidRPr="00FC2C94" w:rsidTr="00FC2C94">
        <w:tc>
          <w:tcPr>
            <w:tcW w:w="3195" w:type="dxa"/>
            <w:hideMark/>
          </w:tcPr>
          <w:p w:rsidR="00FC2C94" w:rsidRPr="00FC2C94" w:rsidRDefault="00FC2C94" w:rsidP="00FC2C94">
            <w:r w:rsidRPr="00FC2C94">
              <w:t>3rd</w:t>
            </w:r>
          </w:p>
        </w:tc>
        <w:tc>
          <w:tcPr>
            <w:tcW w:w="3195" w:type="dxa"/>
            <w:hideMark/>
          </w:tcPr>
          <w:p w:rsidR="00FC2C94" w:rsidRPr="00FC2C94" w:rsidRDefault="00FC2C94" w:rsidP="00FC2C94">
            <w:r w:rsidRPr="00FC2C94">
              <w:t>(A) English Proficiency</w:t>
            </w:r>
          </w:p>
          <w:p w:rsidR="00FC2C94" w:rsidRPr="00FC2C94" w:rsidRDefault="00FC2C94" w:rsidP="00FC2C94">
            <w:r w:rsidRPr="00FC2C94">
              <w:t>(B) Logical Reasoning</w:t>
            </w:r>
          </w:p>
        </w:tc>
        <w:tc>
          <w:tcPr>
            <w:tcW w:w="3195" w:type="dxa"/>
            <w:hideMark/>
          </w:tcPr>
          <w:p w:rsidR="00FC2C94" w:rsidRPr="00FC2C94" w:rsidRDefault="00FC2C94" w:rsidP="00FC2C94">
            <w:r w:rsidRPr="00FC2C94">
              <w:t>15</w:t>
            </w:r>
          </w:p>
          <w:p w:rsidR="00FC2C94" w:rsidRPr="00FC2C94" w:rsidRDefault="00FC2C94" w:rsidP="00FC2C94">
            <w:r w:rsidRPr="00FC2C94">
              <w:t>10</w:t>
            </w:r>
          </w:p>
        </w:tc>
      </w:tr>
      <w:tr w:rsidR="00FC2C94" w:rsidRPr="00FC2C94" w:rsidTr="00FC2C94">
        <w:tc>
          <w:tcPr>
            <w:tcW w:w="3195" w:type="dxa"/>
            <w:hideMark/>
          </w:tcPr>
          <w:p w:rsidR="00FC2C94" w:rsidRPr="00FC2C94" w:rsidRDefault="00FC2C94" w:rsidP="00FC2C94">
            <w:r w:rsidRPr="00FC2C94">
              <w:t>4th</w:t>
            </w:r>
          </w:p>
        </w:tc>
        <w:tc>
          <w:tcPr>
            <w:tcW w:w="3195" w:type="dxa"/>
            <w:hideMark/>
          </w:tcPr>
          <w:p w:rsidR="00FC2C94" w:rsidRPr="00FC2C94" w:rsidRDefault="00FC2C94" w:rsidP="00FC2C94">
            <w:r w:rsidRPr="00FC2C94">
              <w:t xml:space="preserve">Mathematics / Biology (For </w:t>
            </w:r>
            <w:proofErr w:type="spellStart"/>
            <w:r w:rsidRPr="00FC2C94">
              <w:t>B.Pharma</w:t>
            </w:r>
            <w:proofErr w:type="spellEnd"/>
            <w:r w:rsidRPr="00FC2C94">
              <w:t>)</w:t>
            </w:r>
          </w:p>
        </w:tc>
        <w:tc>
          <w:tcPr>
            <w:tcW w:w="3195" w:type="dxa"/>
            <w:hideMark/>
          </w:tcPr>
          <w:p w:rsidR="00FC2C94" w:rsidRPr="00FC2C94" w:rsidRDefault="00FC2C94" w:rsidP="00FC2C94">
            <w:r w:rsidRPr="00FC2C94">
              <w:t>45</w:t>
            </w:r>
          </w:p>
        </w:tc>
      </w:tr>
      <w:tr w:rsidR="00FC2C94" w:rsidRPr="00FC2C94" w:rsidTr="00FC2C94">
        <w:tc>
          <w:tcPr>
            <w:tcW w:w="3195" w:type="dxa"/>
            <w:hideMark/>
          </w:tcPr>
          <w:p w:rsidR="00FC2C94" w:rsidRPr="00FC2C94" w:rsidRDefault="00FC2C94" w:rsidP="00FC2C94">
            <w:pPr>
              <w:rPr>
                <w:color w:val="FF0000"/>
              </w:rPr>
            </w:pPr>
            <w:r w:rsidRPr="00FC2C94">
              <w:rPr>
                <w:color w:val="FF0000"/>
              </w:rPr>
              <w:t>Total</w:t>
            </w:r>
          </w:p>
        </w:tc>
        <w:tc>
          <w:tcPr>
            <w:tcW w:w="3195" w:type="dxa"/>
            <w:hideMark/>
          </w:tcPr>
          <w:p w:rsidR="00FC2C94" w:rsidRPr="00FC2C94" w:rsidRDefault="00FC2C94" w:rsidP="00FC2C94">
            <w:pPr>
              <w:rPr>
                <w:color w:val="FF0000"/>
              </w:rPr>
            </w:pPr>
          </w:p>
        </w:tc>
        <w:tc>
          <w:tcPr>
            <w:tcW w:w="3195" w:type="dxa"/>
            <w:hideMark/>
          </w:tcPr>
          <w:p w:rsidR="00FC2C94" w:rsidRPr="00FC2C94" w:rsidRDefault="00FC2C94" w:rsidP="00FC2C94">
            <w:pPr>
              <w:rPr>
                <w:color w:val="FF0000"/>
              </w:rPr>
            </w:pPr>
            <w:r w:rsidRPr="00FC2C94">
              <w:rPr>
                <w:color w:val="FF0000"/>
              </w:rPr>
              <w:t>150</w:t>
            </w:r>
          </w:p>
        </w:tc>
      </w:tr>
    </w:tbl>
    <w:p w:rsidR="00FC2C94" w:rsidRDefault="00FC2C94" w:rsidP="00FC2C94">
      <w:pPr>
        <w:shd w:val="clear" w:color="auto" w:fill="FFFFFF"/>
        <w:spacing w:after="0" w:line="240" w:lineRule="auto"/>
        <w:textAlignment w:val="baseline"/>
        <w:outlineLvl w:val="2"/>
        <w:rPr>
          <w:rFonts w:ascii="Arial" w:eastAsia="Times New Roman" w:hAnsi="Arial" w:cs="Arial"/>
          <w:b/>
          <w:bCs/>
          <w:color w:val="303030"/>
          <w:sz w:val="27"/>
          <w:szCs w:val="27"/>
          <w:u w:val="single"/>
        </w:rPr>
      </w:pPr>
    </w:p>
    <w:p w:rsidR="00FC2C94" w:rsidRPr="00FC2C94" w:rsidRDefault="00FC2C94" w:rsidP="00FC2C94">
      <w:pPr>
        <w:rPr>
          <w:b/>
          <w:sz w:val="40"/>
          <w:szCs w:val="40"/>
        </w:rPr>
      </w:pPr>
      <w:r w:rsidRPr="00FC2C94">
        <w:rPr>
          <w:b/>
          <w:sz w:val="40"/>
          <w:szCs w:val="40"/>
        </w:rPr>
        <w:t>BITSAT Syllabus</w:t>
      </w:r>
    </w:p>
    <w:p w:rsidR="00FC2C94" w:rsidRPr="00FC2C94" w:rsidRDefault="00FC2C94" w:rsidP="00FC2C94">
      <w:pPr>
        <w:shd w:val="clear" w:color="auto" w:fill="FFFFFF"/>
        <w:spacing w:before="60" w:after="180" w:line="240" w:lineRule="auto"/>
        <w:jc w:val="both"/>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BITSAT Exam Syllabus is given in detailed on our site; please check it carefully which is given below:-</w:t>
      </w:r>
    </w:p>
    <w:p w:rsidR="00FC2C94" w:rsidRPr="00FC2C94" w:rsidRDefault="00FC2C94" w:rsidP="00FC2C94">
      <w:pPr>
        <w:shd w:val="clear" w:color="auto" w:fill="FFFFFF"/>
        <w:spacing w:before="60" w:after="180" w:line="240" w:lineRule="auto"/>
        <w:textAlignment w:val="baseline"/>
        <w:rPr>
          <w:rFonts w:ascii="Arial" w:eastAsia="Times New Roman" w:hAnsi="Arial" w:cs="Arial"/>
          <w:color w:val="303030"/>
          <w:sz w:val="23"/>
          <w:szCs w:val="23"/>
        </w:rPr>
      </w:pPr>
      <w:r w:rsidRPr="00FC2C94">
        <w:rPr>
          <w:rFonts w:ascii="Arial" w:eastAsia="Times New Roman" w:hAnsi="Arial" w:cs="Arial"/>
          <w:b/>
          <w:bCs/>
          <w:color w:val="303030"/>
          <w:sz w:val="23"/>
          <w:u w:val="single"/>
        </w:rPr>
        <w:t>BITSAT Syllabus for Physics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Heat and Thermodynamics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Electronic Devices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Units &amp; Measurement</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Kinematics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Newton’s Laws of Motion</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Impulse and Momentum</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Work and Energy</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Rotational Motion</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Gravitation</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Mechanics of Solids and Fluids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Oscillations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Optics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Waves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Current Electricity</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Electrostatics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Modern Physics</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Magnetic Effect of Current</w:t>
      </w:r>
    </w:p>
    <w:p w:rsidR="00FC2C94" w:rsidRPr="00FC2C94" w:rsidRDefault="00FC2C94" w:rsidP="00FC2C9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Electromagnetic Induction</w:t>
      </w:r>
    </w:p>
    <w:p w:rsidR="00FC2C94" w:rsidRPr="00FC2C94" w:rsidRDefault="00FC2C94" w:rsidP="00FC2C94">
      <w:pPr>
        <w:shd w:val="clear" w:color="auto" w:fill="FFFFFF"/>
        <w:spacing w:before="60" w:after="180" w:line="240" w:lineRule="auto"/>
        <w:textAlignment w:val="baseline"/>
        <w:rPr>
          <w:rFonts w:ascii="Arial" w:eastAsia="Times New Roman" w:hAnsi="Arial" w:cs="Arial"/>
          <w:color w:val="303030"/>
          <w:sz w:val="23"/>
          <w:szCs w:val="23"/>
        </w:rPr>
      </w:pPr>
      <w:r w:rsidRPr="00FC2C94">
        <w:rPr>
          <w:rFonts w:ascii="Arial" w:eastAsia="Times New Roman" w:hAnsi="Arial" w:cs="Arial"/>
          <w:b/>
          <w:bCs/>
          <w:color w:val="303030"/>
          <w:sz w:val="23"/>
          <w:u w:val="single"/>
        </w:rPr>
        <w:lastRenderedPageBreak/>
        <w:t>BITSAT Syllabus for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Biological, Industrial and Environmental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Theoretical Principles of Experimental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States of Matter</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Atomic Structure</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Thermodynamics</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 xml:space="preserve">Physical and Chemical </w:t>
      </w:r>
      <w:proofErr w:type="spellStart"/>
      <w:r w:rsidRPr="00FC2C94">
        <w:rPr>
          <w:rFonts w:ascii="Arial" w:eastAsia="Times New Roman" w:hAnsi="Arial" w:cs="Arial"/>
          <w:color w:val="303030"/>
          <w:sz w:val="23"/>
          <w:szCs w:val="23"/>
        </w:rPr>
        <w:t>Equilibria</w:t>
      </w:r>
      <w:proofErr w:type="spellEnd"/>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Electro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Chemical Kinetics</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Surface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Hydrogen and s-block elements</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s-p-d and f-blocks elements</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Chemical Bonding &amp; Molecular Structure</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Principles of Organic Chemistry and Hydrocarbon</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Stereo chemistry</w:t>
      </w:r>
    </w:p>
    <w:p w:rsidR="00FC2C94" w:rsidRPr="00FC2C94" w:rsidRDefault="00FC2C94" w:rsidP="00FC2C94">
      <w:pPr>
        <w:numPr>
          <w:ilvl w:val="0"/>
          <w:numId w:val="2"/>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Organic Compounds with Functional Groups Containing Oxygen and Nitrogen</w:t>
      </w:r>
    </w:p>
    <w:p w:rsidR="00FC2C94" w:rsidRDefault="00FC2C94" w:rsidP="00FC2C94">
      <w:pPr>
        <w:shd w:val="clear" w:color="auto" w:fill="FFFFFF"/>
        <w:spacing w:before="60" w:after="180" w:line="240" w:lineRule="auto"/>
        <w:textAlignment w:val="baseline"/>
        <w:rPr>
          <w:rFonts w:ascii="Arial" w:eastAsia="Times New Roman" w:hAnsi="Arial" w:cs="Arial"/>
          <w:b/>
          <w:bCs/>
          <w:color w:val="303030"/>
          <w:sz w:val="23"/>
          <w:u w:val="single"/>
        </w:rPr>
      </w:pPr>
    </w:p>
    <w:p w:rsidR="00FC2C94" w:rsidRPr="00FC2C94" w:rsidRDefault="00FC2C94" w:rsidP="00FC2C94">
      <w:pPr>
        <w:rPr>
          <w:b/>
        </w:rPr>
      </w:pPr>
      <w:r w:rsidRPr="00FC2C94">
        <w:rPr>
          <w:b/>
        </w:rPr>
        <w:t>BITSAT Syllabus for Mathematics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 fundamental theorem of algebra</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Theory of Quadratic equations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Arithmetic, geometric and harmonic progressions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Logarithms and their properties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Exponential series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Permutations and combinations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Binomial theorem, Pascal’s triangle</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Circles, Straight lines &amp; Pair of straight lines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Sets, Relations &amp; Functions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Matrices Determinants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Complex numbers</w:t>
      </w:r>
    </w:p>
    <w:p w:rsidR="00FC2C94" w:rsidRP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Heights and Distances</w:t>
      </w:r>
    </w:p>
    <w:p w:rsidR="00FC2C94" w:rsidRDefault="00FC2C94" w:rsidP="00FC2C94">
      <w:pPr>
        <w:numPr>
          <w:ilvl w:val="0"/>
          <w:numId w:val="3"/>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Statistics</w:t>
      </w:r>
    </w:p>
    <w:p w:rsidR="00FC2C94" w:rsidRPr="00FC2C94" w:rsidRDefault="00FC2C94" w:rsidP="00FC2C94">
      <w:pPr>
        <w:rPr>
          <w:b/>
          <w:szCs w:val="23"/>
        </w:rPr>
      </w:pPr>
      <w:r w:rsidRPr="00FC2C94">
        <w:rPr>
          <w:b/>
        </w:rPr>
        <w:t>BITSAT Syllabus for English Proficiency</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Verbal Ability</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Analogies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Syllogisms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Vocabulary</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Synonyms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Antonyms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lastRenderedPageBreak/>
        <w:t>Conclusion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Composition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Comprehension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Word Formation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Error Correction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Theme detection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Fill in the Blanks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Unseen Passages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Idioms &amp; Phrases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Passage Correction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Idioms and Phrases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Sentence Correction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Passage Completion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Sentence Completion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Subject-Verb Agreement</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Antonyms and Synonyms</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Sentence Rearrangement</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Reading Comprehension</w:t>
      </w:r>
    </w:p>
    <w:p w:rsidR="00FC2C94" w:rsidRPr="00FC2C94" w:rsidRDefault="00FC2C94" w:rsidP="00FC2C94">
      <w:pPr>
        <w:numPr>
          <w:ilvl w:val="0"/>
          <w:numId w:val="4"/>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Verbal Reasoning</w:t>
      </w:r>
    </w:p>
    <w:p w:rsidR="00FC2C94" w:rsidRDefault="00FC2C94" w:rsidP="00FC2C94">
      <w:pPr>
        <w:rPr>
          <w:b/>
        </w:rPr>
      </w:pPr>
    </w:p>
    <w:p w:rsidR="00FC2C94" w:rsidRPr="00FC2C94" w:rsidRDefault="00FC2C94" w:rsidP="00FC2C94">
      <w:pPr>
        <w:rPr>
          <w:b/>
        </w:rPr>
      </w:pPr>
      <w:r w:rsidRPr="00FC2C94">
        <w:rPr>
          <w:b/>
        </w:rPr>
        <w:t>BITSAT Syllabus for Logical Reasoning</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Non-verbal Reasoning</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Analogy</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Puzzle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Syllogism</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Classification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Alphabet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Eligibility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Data Sufficiency</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Theme Detection</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Coding-Decoding</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Blood Relations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Series Completion</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Assertion &amp; Reason</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Clocks &amp; Calendars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Direction Sense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Logical Venn Diagrams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Situation Reaction Test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lastRenderedPageBreak/>
        <w:t>Statement – Arguments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Statement – Conclusions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Arithmetical Reasoning</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Number and Letter Series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Mathematical Operations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Logical Sequence of Words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Alpha Numeric Sequence Puzzle</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Inserting the Missing Character</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Number, Ranking &amp; Time Sequence</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Linear and Matrix arrangement</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Deriving Conclusions from Passages</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Binary Logic</w:t>
      </w:r>
    </w:p>
    <w:p w:rsidR="00FC2C94" w:rsidRPr="00FC2C94" w:rsidRDefault="00FC2C94" w:rsidP="00FC2C94">
      <w:pPr>
        <w:numPr>
          <w:ilvl w:val="0"/>
          <w:numId w:val="5"/>
        </w:numPr>
        <w:shd w:val="clear" w:color="auto" w:fill="FFFFFF"/>
        <w:spacing w:before="60" w:after="60" w:line="240" w:lineRule="auto"/>
        <w:ind w:left="225"/>
        <w:textAlignment w:val="baseline"/>
        <w:rPr>
          <w:rFonts w:ascii="Arial" w:eastAsia="Times New Roman" w:hAnsi="Arial" w:cs="Arial"/>
          <w:color w:val="303030"/>
          <w:sz w:val="23"/>
          <w:szCs w:val="23"/>
        </w:rPr>
      </w:pPr>
      <w:r w:rsidRPr="00FC2C94">
        <w:rPr>
          <w:rFonts w:ascii="Arial" w:eastAsia="Times New Roman" w:hAnsi="Arial" w:cs="Arial"/>
          <w:color w:val="303030"/>
          <w:sz w:val="23"/>
          <w:szCs w:val="23"/>
        </w:rPr>
        <w:t>Verbal Reasoning</w:t>
      </w:r>
    </w:p>
    <w:p w:rsidR="0096343C" w:rsidRPr="00FC2C94" w:rsidRDefault="0096343C" w:rsidP="00FC2C94"/>
    <w:sectPr w:rsidR="0096343C" w:rsidRPr="00FC2C94" w:rsidSect="009634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60" w:rsidRDefault="00A43560" w:rsidP="00EB2E11">
      <w:pPr>
        <w:spacing w:after="0" w:line="240" w:lineRule="auto"/>
      </w:pPr>
      <w:r>
        <w:separator/>
      </w:r>
    </w:p>
  </w:endnote>
  <w:endnote w:type="continuationSeparator" w:id="0">
    <w:p w:rsidR="00A43560" w:rsidRDefault="00A43560" w:rsidP="00EB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60" w:rsidRDefault="00A43560" w:rsidP="00EB2E11">
      <w:pPr>
        <w:spacing w:after="0" w:line="240" w:lineRule="auto"/>
      </w:pPr>
      <w:r>
        <w:separator/>
      </w:r>
    </w:p>
  </w:footnote>
  <w:footnote w:type="continuationSeparator" w:id="0">
    <w:p w:rsidR="00A43560" w:rsidRDefault="00A43560" w:rsidP="00EB2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6594" o:spid="_x0000_s2050" type="#_x0000_t136" style="position:absolute;margin-left:0;margin-top:0;width:586.55pt;height:73.3pt;rotation:315;z-index:-251654144;mso-position-horizontal:center;mso-position-horizontal-relative:margin;mso-position-vertical:center;mso-position-vertical-relative:margin" o:allowincell="f" fillcolor="black [3213]" stroked="f">
          <v:fill opacity=".5"/>
          <v:textpath style="font-family:&quot;Verdana&quot;;font-size:1pt" string="TotalJobsHub.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6595" o:spid="_x0000_s2051" type="#_x0000_t136" style="position:absolute;margin-left:0;margin-top:0;width:586.55pt;height:73.3pt;rotation:315;z-index:-251652096;mso-position-horizontal:center;mso-position-horizontal-relative:margin;mso-position-vertical:center;mso-position-vertical-relative:margin" o:allowincell="f" fillcolor="black [3213]" stroked="f">
          <v:fill opacity=".5"/>
          <v:textpath style="font-family:&quot;Verdana&quot;;font-size:1pt" string="TotalJobsHub.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94" w:rsidRDefault="00FC2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6593" o:spid="_x0000_s2049" type="#_x0000_t136" style="position:absolute;margin-left:0;margin-top:0;width:586.55pt;height:73.3pt;rotation:315;z-index:-251656192;mso-position-horizontal:center;mso-position-horizontal-relative:margin;mso-position-vertical:center;mso-position-vertical-relative:margin" o:allowincell="f" fillcolor="black [3213]" stroked="f">
          <v:fill opacity=".5"/>
          <v:textpath style="font-family:&quot;Verdana&quot;;font-size:1pt" string="TotalJobsHub.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36A"/>
    <w:multiLevelType w:val="multilevel"/>
    <w:tmpl w:val="616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6CCA"/>
    <w:multiLevelType w:val="multilevel"/>
    <w:tmpl w:val="AF4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97269"/>
    <w:multiLevelType w:val="multilevel"/>
    <w:tmpl w:val="11F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5542E"/>
    <w:multiLevelType w:val="multilevel"/>
    <w:tmpl w:val="4ED2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D6078"/>
    <w:multiLevelType w:val="multilevel"/>
    <w:tmpl w:val="439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B2E82"/>
    <w:rsid w:val="00581282"/>
    <w:rsid w:val="0096343C"/>
    <w:rsid w:val="009B2E82"/>
    <w:rsid w:val="00A43560"/>
    <w:rsid w:val="00A561E7"/>
    <w:rsid w:val="00BD0E00"/>
    <w:rsid w:val="00EB2E11"/>
    <w:rsid w:val="00FC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3C"/>
  </w:style>
  <w:style w:type="paragraph" w:styleId="Heading3">
    <w:name w:val="heading 3"/>
    <w:basedOn w:val="Normal"/>
    <w:link w:val="Heading3Char"/>
    <w:uiPriority w:val="9"/>
    <w:qFormat/>
    <w:rsid w:val="00EB2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2E1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2E11"/>
    <w:rPr>
      <w:color w:val="0000FF"/>
      <w:u w:val="single"/>
    </w:rPr>
  </w:style>
  <w:style w:type="paragraph" w:styleId="Header">
    <w:name w:val="header"/>
    <w:basedOn w:val="Normal"/>
    <w:link w:val="HeaderChar"/>
    <w:uiPriority w:val="99"/>
    <w:semiHidden/>
    <w:unhideWhenUsed/>
    <w:rsid w:val="00EB2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E11"/>
  </w:style>
  <w:style w:type="paragraph" w:styleId="Footer">
    <w:name w:val="footer"/>
    <w:basedOn w:val="Normal"/>
    <w:link w:val="FooterChar"/>
    <w:uiPriority w:val="99"/>
    <w:semiHidden/>
    <w:unhideWhenUsed/>
    <w:rsid w:val="00EB2E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E11"/>
  </w:style>
  <w:style w:type="paragraph" w:styleId="NormalWeb">
    <w:name w:val="Normal (Web)"/>
    <w:basedOn w:val="Normal"/>
    <w:uiPriority w:val="99"/>
    <w:unhideWhenUsed/>
    <w:rsid w:val="00FC2C9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C2C94"/>
    <w:rPr>
      <w:b/>
      <w:bCs/>
    </w:rPr>
  </w:style>
  <w:style w:type="table" w:styleId="TableGrid">
    <w:name w:val="Table Grid"/>
    <w:basedOn w:val="TableNormal"/>
    <w:uiPriority w:val="59"/>
    <w:rsid w:val="00FC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460295">
      <w:bodyDiv w:val="1"/>
      <w:marLeft w:val="0"/>
      <w:marRight w:val="0"/>
      <w:marTop w:val="0"/>
      <w:marBottom w:val="0"/>
      <w:divBdr>
        <w:top w:val="none" w:sz="0" w:space="0" w:color="auto"/>
        <w:left w:val="none" w:sz="0" w:space="0" w:color="auto"/>
        <w:bottom w:val="none" w:sz="0" w:space="0" w:color="auto"/>
        <w:right w:val="none" w:sz="0" w:space="0" w:color="auto"/>
      </w:divBdr>
    </w:div>
    <w:div w:id="13057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2</cp:revision>
  <dcterms:created xsi:type="dcterms:W3CDTF">2016-09-25T10:25:00Z</dcterms:created>
  <dcterms:modified xsi:type="dcterms:W3CDTF">2016-09-25T14:29:00Z</dcterms:modified>
</cp:coreProperties>
</file>